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6F" w:rsidRPr="001D216F" w:rsidRDefault="0046151B" w:rsidP="001D21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-234315</wp:posOffset>
            </wp:positionV>
            <wp:extent cx="7086600" cy="8820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6" b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16F" w:rsidRPr="001D216F">
        <w:rPr>
          <w:rFonts w:ascii="Times New Roman" w:hAnsi="Times New Roman"/>
          <w:sz w:val="24"/>
          <w:szCs w:val="24"/>
        </w:rPr>
        <w:t>УТВЕРЖДЕНО</w:t>
      </w:r>
    </w:p>
    <w:p w:rsidR="001D216F" w:rsidRPr="001D216F" w:rsidRDefault="001D216F" w:rsidP="001D21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216F">
        <w:rPr>
          <w:rFonts w:ascii="Times New Roman" w:hAnsi="Times New Roman"/>
          <w:sz w:val="24"/>
          <w:szCs w:val="24"/>
        </w:rPr>
        <w:t>приказом директора</w:t>
      </w:r>
    </w:p>
    <w:p w:rsidR="001D216F" w:rsidRPr="001D216F" w:rsidRDefault="001D216F" w:rsidP="001D21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216F">
        <w:rPr>
          <w:rFonts w:ascii="Times New Roman" w:hAnsi="Times New Roman"/>
          <w:sz w:val="24"/>
          <w:szCs w:val="24"/>
        </w:rPr>
        <w:t>МБУ ДО СЮТ</w:t>
      </w:r>
    </w:p>
    <w:p w:rsidR="001D216F" w:rsidRPr="001D216F" w:rsidRDefault="001D216F" w:rsidP="001D21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216F">
        <w:rPr>
          <w:rFonts w:ascii="Times New Roman" w:hAnsi="Times New Roman"/>
          <w:sz w:val="24"/>
          <w:szCs w:val="24"/>
        </w:rPr>
        <w:t xml:space="preserve">Миллеровского района </w:t>
      </w:r>
    </w:p>
    <w:p w:rsidR="001D216F" w:rsidRPr="001D216F" w:rsidRDefault="001D216F" w:rsidP="001D21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216F">
        <w:rPr>
          <w:rFonts w:ascii="Times New Roman" w:hAnsi="Times New Roman"/>
          <w:sz w:val="24"/>
          <w:szCs w:val="24"/>
        </w:rPr>
        <w:t xml:space="preserve">от 20.03.2020 г. № 55 </w:t>
      </w:r>
    </w:p>
    <w:p w:rsidR="001D216F" w:rsidRPr="001D216F" w:rsidRDefault="001D216F" w:rsidP="001D21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216F">
        <w:rPr>
          <w:rFonts w:ascii="Times New Roman" w:hAnsi="Times New Roman"/>
          <w:sz w:val="24"/>
          <w:szCs w:val="24"/>
        </w:rPr>
        <w:t>________Г.В. Лаврухина</w:t>
      </w:r>
    </w:p>
    <w:p w:rsidR="000A0932" w:rsidRDefault="000A0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216F" w:rsidRPr="00D03AA4" w:rsidRDefault="001D2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216F" w:rsidRPr="00D03AA4" w:rsidRDefault="000A0932" w:rsidP="001D21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03AA4">
        <w:rPr>
          <w:rFonts w:ascii="Times New Roman" w:hAnsi="Times New Roman"/>
          <w:b/>
          <w:bCs/>
          <w:sz w:val="24"/>
          <w:szCs w:val="24"/>
        </w:rPr>
        <w:t xml:space="preserve">ПОРЯДОК ПРИМЕНЕНИЯ </w:t>
      </w:r>
    </w:p>
    <w:p w:rsidR="000A0406" w:rsidRPr="00D03AA4" w:rsidRDefault="000A0932" w:rsidP="00D03A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03AA4">
        <w:rPr>
          <w:rFonts w:ascii="Times New Roman" w:hAnsi="Times New Roman"/>
          <w:b/>
          <w:bCs/>
          <w:sz w:val="24"/>
          <w:szCs w:val="24"/>
        </w:rPr>
        <w:t>ДИСТАНЦИОННЫХ ОБРАЗОВАТЕЛЬНЫХ ТЕХНОЛОГИЙ ПРИ РЕАЛИЗАЦИИ ОБРАЗОВАТЕЛЬНЫХ ПРОГРАММ</w:t>
      </w:r>
      <w:r w:rsidR="001D216F" w:rsidRPr="00D03AA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A0932" w:rsidRPr="00D03AA4" w:rsidRDefault="001D216F" w:rsidP="001D21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03AA4">
        <w:rPr>
          <w:rFonts w:ascii="Times New Roman" w:hAnsi="Times New Roman"/>
          <w:b/>
          <w:bCs/>
          <w:sz w:val="24"/>
          <w:szCs w:val="24"/>
        </w:rPr>
        <w:t>в МБУ ДО СЮТ Миллеровского района</w:t>
      </w:r>
    </w:p>
    <w:p w:rsidR="001D216F" w:rsidRPr="001D216F" w:rsidRDefault="001D216F" w:rsidP="001D21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Настоящий Порядок применения </w:t>
      </w:r>
      <w:r w:rsidR="001D216F">
        <w:rPr>
          <w:rFonts w:ascii="Times New Roman" w:hAnsi="Times New Roman"/>
          <w:sz w:val="24"/>
          <w:szCs w:val="24"/>
        </w:rPr>
        <w:t>в МБУ ДО СЮТ Миллеровского района</w:t>
      </w:r>
      <w:r w:rsidR="000A0406">
        <w:rPr>
          <w:rFonts w:ascii="Times New Roman" w:hAnsi="Times New Roman"/>
          <w:sz w:val="24"/>
          <w:szCs w:val="24"/>
        </w:rPr>
        <w:t xml:space="preserve"> (далее-организация)</w:t>
      </w:r>
      <w:r w:rsidR="001D21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дистанционных образовательных технологий при реализации образовательных программ устанавливает правила применения дистанционных образовательных технологий при реализации дополнительных образовательных программ (далее </w:t>
      </w:r>
      <w:r w:rsidR="0022667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22667C">
        <w:rPr>
          <w:rFonts w:ascii="Times New Roman" w:hAnsi="Times New Roman"/>
          <w:sz w:val="24"/>
          <w:szCs w:val="24"/>
        </w:rPr>
        <w:t>образовательные программы</w:t>
      </w:r>
      <w:r>
        <w:rPr>
          <w:rFonts w:ascii="Times New Roman" w:hAnsi="Times New Roman"/>
          <w:sz w:val="24"/>
          <w:szCs w:val="24"/>
        </w:rPr>
        <w:t>).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Перечень профессий, специальностей и направлений подготовки,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технологий, определяется Министерством образования и науки Российской Федерации &lt;1&gt;.</w:t>
      </w:r>
    </w:p>
    <w:p w:rsidR="000A0932" w:rsidRDefault="000A0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&lt;1&gt; </w:t>
      </w:r>
      <w:hyperlink r:id="rId5" w:history="1">
        <w:r>
          <w:rPr>
            <w:rFonts w:ascii="Times New Roman" w:hAnsi="Times New Roman"/>
            <w:sz w:val="24"/>
            <w:szCs w:val="24"/>
            <w:u w:val="single"/>
          </w:rPr>
          <w:t>Часть 3</w:t>
        </w:r>
      </w:hyperlink>
      <w:r>
        <w:rPr>
          <w:rFonts w:ascii="Times New Roman" w:hAnsi="Times New Roman"/>
          <w:sz w:val="24"/>
          <w:szCs w:val="24"/>
        </w:rPr>
        <w:t xml:space="preserve"> статьи 16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 2014, N 6, ст. 562, ст. 566; N 19, ст. 2289; N 22, ст. 2769; N 23, ст. 2930, ст. 2933; N 26, ст. 3388; N 30, ст. 4217, ст. 4257, ст. 4263; 2015, N 1, ст. 42, ст. 53, ст. 72; N 14, ст. 2008; N 18, ст. 2625; N 27, ст. 3951, ст. 3989; N 29, ст. 4339, ст. 4364; N 51, ст. 7241; 2016, N 1 ст. 8, ст. 9, ст. 24, ст. 72, ст. 78; N 10, ст. 1320; N 23, ст. 3289, ст. 3290; N 27, ст. 4160, ст. 4219, ст. 4223, ст. 4238, ст. 4239, ст. 4245, ст. 4246, ст. 4292; 2017, N 18, ст. 2670; N 31, ст. 4765) (далее - Федеральный закон N 273).</w:t>
      </w:r>
    </w:p>
    <w:p w:rsidR="000A0932" w:rsidRDefault="000A0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0932" w:rsidRDefault="000A040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Организация</w:t>
      </w:r>
      <w:r w:rsidR="000A0932">
        <w:rPr>
          <w:rFonts w:ascii="Times New Roman" w:hAnsi="Times New Roman"/>
          <w:sz w:val="24"/>
          <w:szCs w:val="24"/>
        </w:rPr>
        <w:t>, осущес</w:t>
      </w:r>
      <w:r>
        <w:rPr>
          <w:rFonts w:ascii="Times New Roman" w:hAnsi="Times New Roman"/>
          <w:sz w:val="24"/>
          <w:szCs w:val="24"/>
        </w:rPr>
        <w:t>твляющая образовательную деятельность, реализуе</w:t>
      </w:r>
      <w:r w:rsidR="000A0932">
        <w:rPr>
          <w:rFonts w:ascii="Times New Roman" w:hAnsi="Times New Roman"/>
          <w:sz w:val="24"/>
          <w:szCs w:val="24"/>
        </w:rPr>
        <w:t xml:space="preserve">т образовательные программы или их части с применением дистанционных образовательных технологий в предусмотренных Федеральным законом </w:t>
      </w:r>
      <w:hyperlink r:id="rId6" w:history="1">
        <w:r w:rsidR="000A0932">
          <w:rPr>
            <w:rFonts w:ascii="Times New Roman" w:hAnsi="Times New Roman"/>
            <w:sz w:val="24"/>
            <w:szCs w:val="24"/>
            <w:u w:val="single"/>
          </w:rPr>
          <w:t>от 29 декабря 2012 г. N 273-ФЗ</w:t>
        </w:r>
      </w:hyperlink>
      <w:r w:rsidR="000A0932">
        <w:rPr>
          <w:rFonts w:ascii="Times New Roman" w:hAnsi="Times New Roman"/>
          <w:sz w:val="24"/>
          <w:szCs w:val="24"/>
        </w:rPr>
        <w:t xml:space="preserve"> "Об образовании в Российской Федерации" формах обучения или при их сочетании, при проведении учебных занятий, практик, текущего контроля успеваемости, промежуточной, итоговой аттестации обучающихся.</w:t>
      </w:r>
    </w:p>
    <w:p w:rsidR="000A0932" w:rsidRDefault="00D03AA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Организация доводи</w:t>
      </w:r>
      <w:r w:rsidR="000A0932">
        <w:rPr>
          <w:rFonts w:ascii="Times New Roman" w:hAnsi="Times New Roman"/>
          <w:sz w:val="24"/>
          <w:szCs w:val="24"/>
        </w:rPr>
        <w:t>т до участников образовательных отношений информацию о реализации образовательных программ или их частей с применением дистанционных образовательных технологий, обеспечивающую возможность их правильного выбора.</w:t>
      </w:r>
    </w:p>
    <w:p w:rsidR="00D03AA4" w:rsidRDefault="00D03AA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AA4" w:rsidRDefault="00D03AA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 При реализации образовательных программ или их частей с применением дистанционных образовательных технологий: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местом осуществления образовательной деятельности является место нахождения организации или ее филиала независимо от места нахождения обучающихся &lt;2&gt;;</w:t>
      </w:r>
    </w:p>
    <w:p w:rsidR="000A0932" w:rsidRDefault="000A0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&lt;2&gt; </w:t>
      </w:r>
      <w:hyperlink r:id="rId7" w:history="1">
        <w:r>
          <w:rPr>
            <w:rFonts w:ascii="Times New Roman" w:hAnsi="Times New Roman"/>
            <w:sz w:val="24"/>
            <w:szCs w:val="24"/>
            <w:u w:val="single"/>
          </w:rPr>
          <w:t>Часть 4</w:t>
        </w:r>
      </w:hyperlink>
      <w:r>
        <w:rPr>
          <w:rFonts w:ascii="Times New Roman" w:hAnsi="Times New Roman"/>
          <w:sz w:val="24"/>
          <w:szCs w:val="24"/>
        </w:rPr>
        <w:t xml:space="preserve"> статьи 16 Федерального закона N 273.</w:t>
      </w:r>
    </w:p>
    <w:p w:rsidR="000A0932" w:rsidRDefault="000A0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</w:t>
      </w:r>
      <w:r w:rsidR="00D03AA4">
        <w:rPr>
          <w:rFonts w:ascii="Times New Roman" w:hAnsi="Times New Roman"/>
          <w:sz w:val="24"/>
          <w:szCs w:val="24"/>
        </w:rPr>
        <w:t>ция обеспечивае</w:t>
      </w:r>
      <w:r>
        <w:rPr>
          <w:rFonts w:ascii="Times New Roman" w:hAnsi="Times New Roman"/>
          <w:sz w:val="24"/>
          <w:szCs w:val="24"/>
        </w:rPr>
        <w:t>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 организации;</w:t>
      </w:r>
    </w:p>
    <w:p w:rsidR="000A0932" w:rsidRDefault="00D03AA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самостоятельно определяе</w:t>
      </w:r>
      <w:r w:rsidR="000A0932">
        <w:rPr>
          <w:rFonts w:ascii="Times New Roman" w:hAnsi="Times New Roman"/>
          <w:sz w:val="24"/>
          <w:szCs w:val="24"/>
        </w:rPr>
        <w:t>т порядок оказания учебно-методической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&lt;3&gt;;</w:t>
      </w:r>
    </w:p>
    <w:p w:rsidR="000A0932" w:rsidRDefault="000A0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&lt;3&gt; </w:t>
      </w:r>
      <w:hyperlink r:id="rId8" w:history="1">
        <w:r>
          <w:rPr>
            <w:rFonts w:ascii="Times New Roman" w:hAnsi="Times New Roman"/>
            <w:sz w:val="24"/>
            <w:szCs w:val="24"/>
            <w:u w:val="single"/>
          </w:rPr>
          <w:t>Часть 1</w:t>
        </w:r>
      </w:hyperlink>
      <w:r>
        <w:rPr>
          <w:rFonts w:ascii="Times New Roman" w:hAnsi="Times New Roman"/>
          <w:sz w:val="24"/>
          <w:szCs w:val="24"/>
        </w:rPr>
        <w:t xml:space="preserve"> статьи 28 Федерального закона N 273.</w:t>
      </w:r>
    </w:p>
    <w:p w:rsidR="000A0932" w:rsidRDefault="000A0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0932" w:rsidRDefault="00D03AA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</w:t>
      </w:r>
      <w:r w:rsidR="000A0932">
        <w:rPr>
          <w:rFonts w:ascii="Times New Roman" w:hAnsi="Times New Roman"/>
          <w:sz w:val="24"/>
          <w:szCs w:val="24"/>
        </w:rPr>
        <w:t xml:space="preserve"> самостоятельно определяют соотношение объема занятий, проводимых путем непосредственного взаимодействия педагогического работника с обучающимся, в том числе с применением дистанционных образовательных технологий;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допускается отсутствие учебных занятий, проводимых путем непосредственного взаимодействия педагогического работника с обучающимся в аудитории.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При реализации образовательных программ или их частей с применением исключительно дистанционных образовательных технологий организация самостоятельно и (или) с использованием ресурсов иных организаций: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создает условия для функциониров</w:t>
      </w:r>
      <w:r w:rsidR="00D03AA4">
        <w:rPr>
          <w:rFonts w:ascii="Times New Roman" w:hAnsi="Times New Roman"/>
          <w:sz w:val="24"/>
          <w:szCs w:val="24"/>
        </w:rPr>
        <w:t>ания электронной информационно-</w:t>
      </w:r>
      <w:r>
        <w:rPr>
          <w:rFonts w:ascii="Times New Roman" w:hAnsi="Times New Roman"/>
          <w:sz w:val="24"/>
          <w:szCs w:val="24"/>
        </w:rPr>
        <w:t>образовательной среды, обеспечивающей освоение обучающимися образовательных программ или их частей в полном объеме независимо от места нахождения обучающихся &lt;4&gt;;</w:t>
      </w:r>
    </w:p>
    <w:p w:rsidR="000A0932" w:rsidRDefault="000A0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&lt;4&gt; </w:t>
      </w:r>
      <w:hyperlink r:id="rId9" w:history="1">
        <w:r>
          <w:rPr>
            <w:rFonts w:ascii="Times New Roman" w:hAnsi="Times New Roman"/>
            <w:sz w:val="24"/>
            <w:szCs w:val="24"/>
            <w:u w:val="single"/>
          </w:rPr>
          <w:t>Часть 3</w:t>
        </w:r>
      </w:hyperlink>
      <w:r>
        <w:rPr>
          <w:rFonts w:ascii="Times New Roman" w:hAnsi="Times New Roman"/>
          <w:sz w:val="24"/>
          <w:szCs w:val="24"/>
        </w:rPr>
        <w:t xml:space="preserve"> статьи 16 Федерального закона N 273.</w:t>
      </w:r>
    </w:p>
    <w:p w:rsidR="000A0932" w:rsidRDefault="000A0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обеспечивает идентификацию личности обучающегося, выбор способа которой осуществляется организацией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0A0932" w:rsidRDefault="00D03AA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Организация</w:t>
      </w:r>
      <w:r w:rsidR="000A0932">
        <w:rPr>
          <w:rFonts w:ascii="Times New Roman" w:hAnsi="Times New Roman"/>
          <w:sz w:val="24"/>
          <w:szCs w:val="24"/>
        </w:rPr>
        <w:t xml:space="preserve"> вправе осуществлять реализацию образовательных программ или их частей с применением дистанционных образовательных технологий, организуя учебные занятия в виде онлайн-курсов, обеспечивающих для обучающихся независимо от их места нахождения и организации, в которой они осваивают образовательную программу, достижение и оценку результатов обучения путем организации образовательной деятельности в электронной информационно-образовательной среде, к которой предоставляется открытый доступ через информационно-телекоммуникационную сеть "Интернет".</w:t>
      </w:r>
    </w:p>
    <w:p w:rsidR="000A0932" w:rsidRDefault="000A0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0932" w:rsidRDefault="000A0406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0A0932">
        <w:rPr>
          <w:rFonts w:ascii="Times New Roman" w:hAnsi="Times New Roman"/>
          <w:sz w:val="24"/>
          <w:szCs w:val="24"/>
        </w:rPr>
        <w:t>. При реализации образовательных программ или их частей с применением дистанционных образо</w:t>
      </w:r>
      <w:r>
        <w:rPr>
          <w:rFonts w:ascii="Times New Roman" w:hAnsi="Times New Roman"/>
          <w:sz w:val="24"/>
          <w:szCs w:val="24"/>
        </w:rPr>
        <w:t>вательных технологий организация ведет учет и осуществляе</w:t>
      </w:r>
      <w:r w:rsidR="000A0932">
        <w:rPr>
          <w:rFonts w:ascii="Times New Roman" w:hAnsi="Times New Roman"/>
          <w:sz w:val="24"/>
          <w:szCs w:val="24"/>
        </w:rPr>
        <w:t xml:space="preserve">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Закона Российской Федерации </w:t>
      </w:r>
      <w:hyperlink r:id="rId10" w:history="1">
        <w:r w:rsidR="000A0932">
          <w:rPr>
            <w:rFonts w:ascii="Times New Roman" w:hAnsi="Times New Roman"/>
            <w:sz w:val="24"/>
            <w:szCs w:val="24"/>
            <w:u w:val="single"/>
          </w:rPr>
          <w:t>от 21 июля 1993 г. N 5485-1</w:t>
        </w:r>
      </w:hyperlink>
      <w:r w:rsidR="000A0932">
        <w:rPr>
          <w:rFonts w:ascii="Times New Roman" w:hAnsi="Times New Roman"/>
          <w:sz w:val="24"/>
          <w:szCs w:val="24"/>
        </w:rPr>
        <w:t xml:space="preserve"> "О государственной тайне" &lt;6&gt;, Федерального закона </w:t>
      </w:r>
      <w:hyperlink r:id="rId11" w:history="1">
        <w:r w:rsidR="000A0932">
          <w:rPr>
            <w:rFonts w:ascii="Times New Roman" w:hAnsi="Times New Roman"/>
            <w:sz w:val="24"/>
            <w:szCs w:val="24"/>
            <w:u w:val="single"/>
          </w:rPr>
          <w:t>от 27 июля 2006 г. 152-ФЗ</w:t>
        </w:r>
      </w:hyperlink>
      <w:r w:rsidR="000A0932">
        <w:rPr>
          <w:rFonts w:ascii="Times New Roman" w:hAnsi="Times New Roman"/>
          <w:sz w:val="24"/>
          <w:szCs w:val="24"/>
        </w:rPr>
        <w:t xml:space="preserve"> "О персональных данных" &lt;7&gt;, Федерального закона от 22 октября 2004 г. 25-ФЗ "Об архивном деле в Российской Федерации" &lt;8&gt;.</w:t>
      </w:r>
    </w:p>
    <w:p w:rsidR="000A0932" w:rsidRDefault="000A0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&lt;6&gt; Собрание законодательства Российской Федерации, 1997, N 41, стр. 8220-8235, ст. 4673; 2003, N 27, ст. 2700; N 46, ст. 4449; 2004, N 27, ст. 2711; N 35, ст. 3607; 2007, N 49, ст. 6055, ст. 6079; 2009, N 29, ст. 3617; 2010, N 47, ст. 6033; 2011, N 30, ст. 4590, ст. 4596; N 46, ст. 6407; 2013, N 51, ст. 6697; 2015, N 10, ст. 1393.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&lt;7&gt; Собрание законодательства Российской Федерации, 2006, N 31, ст. 3451; 2009, N 48, ст. 5716; N 52, ст. 6439; 2010, N 27, ст. 3407; N 31, Ст. 4173, ст. 4196; N 49, ст. 6409; 2011, N 23, ст. 3263; N 31, ст. 4701; 2013, N 14, ст. 1651; N 30, ст. 4038; N 51, ст. 6683; 2014, N 23, ст. 2927; N 30, ст. 4217, ст. 4243; 2016, N 27, ст. 4164; 2017, N 9, ст. 1276; N 27, ст. 3945; N 31, ст. 4772.</w:t>
      </w:r>
    </w:p>
    <w:p w:rsidR="000A0932" w:rsidRDefault="000A093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&lt;8&gt; Собрание законодательства Российской Федерации, 2004, N 43, ст. 4169; 2006, N 50, ст. 5280; 2007, N 49, ст. 6079; 2008, N 20, ст. 2253; 2010, N 19, ст. 2291; N 31, ст. 4196; 2013, N 7, ст. 611; 2014, N 40, ст. 5320; 2015, N 48, ст. 6723; 2016, N 10, ст. 1317; N 22, ст. 3097; 2017, N 25, ст. 3596.</w:t>
      </w:r>
    </w:p>
    <w:sectPr w:rsidR="000A093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16F"/>
    <w:rsid w:val="000A0406"/>
    <w:rsid w:val="000A0932"/>
    <w:rsid w:val="001D216F"/>
    <w:rsid w:val="0022667C"/>
    <w:rsid w:val="0046151B"/>
    <w:rsid w:val="007169BB"/>
    <w:rsid w:val="00A21830"/>
    <w:rsid w:val="00D0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164A659-F78A-4828-8515-0205133B5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03A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283448#h695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normativ.kontur.ru/document?moduleid=1&amp;documentid=283448#l546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ormativ.kontur.ru/document?moduleid=1&amp;documentid=283448#l0" TargetMode="External"/><Relationship Id="rId11" Type="http://schemas.openxmlformats.org/officeDocument/2006/relationships/hyperlink" Target="https://normativ.kontur.ru/document?moduleid=1&amp;documentid=282692#l0" TargetMode="External"/><Relationship Id="rId5" Type="http://schemas.openxmlformats.org/officeDocument/2006/relationships/hyperlink" Target="https://normativ.kontur.ru/document?moduleid=1&amp;documentid=283448#l5463" TargetMode="External"/><Relationship Id="rId10" Type="http://schemas.openxmlformats.org/officeDocument/2006/relationships/hyperlink" Target="https://normativ.kontur.ru/document?moduleid=1&amp;documentid=190086#l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normativ.kontur.ru/document?moduleid=1&amp;documentid=283448#l54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Nox</dc:creator>
  <cp:keywords/>
  <dc:description/>
  <cp:lastModifiedBy>Nox</cp:lastModifiedBy>
  <cp:revision>2</cp:revision>
  <cp:lastPrinted>2020-03-20T11:44:00Z</cp:lastPrinted>
  <dcterms:created xsi:type="dcterms:W3CDTF">2020-03-23T05:16:00Z</dcterms:created>
  <dcterms:modified xsi:type="dcterms:W3CDTF">2020-03-23T05:16:00Z</dcterms:modified>
</cp:coreProperties>
</file>